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D0" w:rsidRPr="00AD0BD0" w:rsidRDefault="00AD0BD0" w:rsidP="00AD0BD0">
      <w:pPr>
        <w:pBdr>
          <w:bottom w:val="single" w:sz="18" w:space="8" w:color="337AB7"/>
        </w:pBdr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color w:val="337AB7"/>
          <w:sz w:val="30"/>
          <w:szCs w:val="30"/>
          <w:lang w:eastAsia="ru-RU"/>
        </w:rPr>
      </w:pPr>
      <w:r w:rsidRPr="00AD0BD0">
        <w:rPr>
          <w:rFonts w:ascii="Helvetica" w:eastAsia="Times New Roman" w:hAnsi="Helvetica" w:cs="Helvetica"/>
          <w:color w:val="337AB7"/>
          <w:sz w:val="30"/>
          <w:szCs w:val="30"/>
          <w:lang w:eastAsia="ru-RU"/>
        </w:rPr>
        <w:t>Порядок подачи заявлений для рассмотрения на комиссии</w:t>
      </w:r>
    </w:p>
    <w:p w:rsidR="00AD0BD0" w:rsidRPr="00AD0BD0" w:rsidRDefault="00AD0BD0" w:rsidP="00AD0BD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D0BD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Обращения (заявления, уведомления) граждан, государственных гражданских служащих и работников организаций, созданных для выполнения задач, поставленных перед Минтрудом России, предусмотренные подпунктом «в» пункта 16 Положения о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интересов, утвержденным приказом Минтруда России от 25 января 2017 г. № 74н (далее – Комиссия), представляются в отдел профилактики коррупционных и иных правонарушений Департамента управления делами (начальник отдела – ответственный секретарь Комиссии) письменно по формам, размещенным в подразделе «</w:t>
      </w:r>
      <w:hyperlink r:id="rId4" w:history="1">
        <w:r w:rsidRPr="00AD0BD0">
          <w:rPr>
            <w:rFonts w:ascii="inherit" w:eastAsia="Times New Roman" w:hAnsi="inherit" w:cs="Helvetica"/>
            <w:color w:val="337AB7"/>
            <w:sz w:val="27"/>
            <w:szCs w:val="27"/>
            <w:u w:val="single"/>
            <w:bdr w:val="none" w:sz="0" w:space="0" w:color="auto" w:frame="1"/>
            <w:lang w:eastAsia="ru-RU"/>
          </w:rPr>
          <w:t>Формы документов, связанных с противодействием коррупции, для заполнения</w:t>
        </w:r>
      </w:hyperlink>
      <w:r w:rsidRPr="00AD0BD0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».</w:t>
      </w:r>
    </w:p>
    <w:p w:rsidR="00D23116" w:rsidRDefault="00D23116">
      <w:bookmarkStart w:id="0" w:name="_GoBack"/>
      <w:bookmarkEnd w:id="0"/>
    </w:p>
    <w:sectPr w:rsidR="00D2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D0"/>
    <w:rsid w:val="00AD0BD0"/>
    <w:rsid w:val="00D2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E497-F6EC-46AD-B779-2884E6A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ministry/anticorruption/F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2023-02-27T14:39:00Z</dcterms:created>
  <dcterms:modified xsi:type="dcterms:W3CDTF">2023-02-27T14:39:00Z</dcterms:modified>
</cp:coreProperties>
</file>